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C3" w:rsidRPr="00781697" w:rsidRDefault="005613C3" w:rsidP="007229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97">
        <w:rPr>
          <w:rFonts w:ascii="Times New Roman" w:hAnsi="Times New Roman" w:cs="Times New Roman"/>
          <w:b/>
          <w:sz w:val="24"/>
          <w:szCs w:val="24"/>
        </w:rPr>
        <w:t>T.C. MALTEPE ÜNİVERSİTESİ</w:t>
      </w:r>
    </w:p>
    <w:p w:rsidR="008E4FAC" w:rsidRPr="00781697" w:rsidRDefault="008E4FAC" w:rsidP="007229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1697">
        <w:rPr>
          <w:rFonts w:ascii="Times New Roman" w:hAnsi="Times New Roman" w:cs="Times New Roman"/>
          <w:b/>
          <w:caps/>
          <w:sz w:val="24"/>
          <w:szCs w:val="24"/>
        </w:rPr>
        <w:t>20</w:t>
      </w:r>
      <w:r w:rsidR="009575E8">
        <w:rPr>
          <w:rFonts w:ascii="Times New Roman" w:hAnsi="Times New Roman" w:cs="Times New Roman"/>
          <w:b/>
          <w:caps/>
          <w:sz w:val="24"/>
          <w:szCs w:val="24"/>
        </w:rPr>
        <w:t>24</w:t>
      </w:r>
      <w:r w:rsidR="005613C3" w:rsidRPr="00781697">
        <w:rPr>
          <w:rFonts w:ascii="Times New Roman" w:hAnsi="Times New Roman" w:cs="Times New Roman"/>
          <w:b/>
          <w:caps/>
          <w:sz w:val="24"/>
          <w:szCs w:val="24"/>
        </w:rPr>
        <w:t>-20</w:t>
      </w:r>
      <w:r w:rsidR="009575E8">
        <w:rPr>
          <w:rFonts w:ascii="Times New Roman" w:hAnsi="Times New Roman" w:cs="Times New Roman"/>
          <w:b/>
          <w:caps/>
          <w:sz w:val="24"/>
          <w:szCs w:val="24"/>
        </w:rPr>
        <w:t>25</w:t>
      </w:r>
      <w:r w:rsidR="005613C3" w:rsidRPr="00781697">
        <w:rPr>
          <w:rFonts w:ascii="Times New Roman" w:hAnsi="Times New Roman" w:cs="Times New Roman"/>
          <w:b/>
          <w:caps/>
          <w:sz w:val="24"/>
          <w:szCs w:val="24"/>
        </w:rPr>
        <w:t xml:space="preserve"> Eğitim-Öğretim Yılı</w:t>
      </w:r>
      <w:r w:rsidR="006F1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94630C" w:rsidRPr="00781697" w:rsidRDefault="009C4FA4" w:rsidP="007229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1697">
        <w:rPr>
          <w:rFonts w:ascii="Times New Roman" w:hAnsi="Times New Roman" w:cs="Times New Roman"/>
          <w:b/>
          <w:caps/>
          <w:sz w:val="24"/>
          <w:szCs w:val="24"/>
        </w:rPr>
        <w:t>Engelli</w:t>
      </w:r>
      <w:r w:rsidR="005613C3" w:rsidRPr="00781697">
        <w:rPr>
          <w:rFonts w:ascii="Times New Roman" w:hAnsi="Times New Roman" w:cs="Times New Roman"/>
          <w:b/>
          <w:caps/>
          <w:sz w:val="24"/>
          <w:szCs w:val="24"/>
        </w:rPr>
        <w:t xml:space="preserve"> Öğrenci Birimi Faaliyet Raporu</w:t>
      </w:r>
    </w:p>
    <w:p w:rsidR="005613C3" w:rsidRPr="0072294A" w:rsidRDefault="005613C3" w:rsidP="0072294A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613C3" w:rsidRPr="009575E8" w:rsidRDefault="005613C3" w:rsidP="0072294A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2294A">
        <w:rPr>
          <w:rFonts w:ascii="Times New Roman" w:hAnsi="Times New Roman" w:cs="Times New Roman"/>
          <w:sz w:val="24"/>
          <w:szCs w:val="24"/>
        </w:rPr>
        <w:t>Engelli Öğrenci Birimi:</w:t>
      </w:r>
    </w:p>
    <w:p w:rsidR="009575E8" w:rsidRDefault="009575E8" w:rsidP="009575E8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93"/>
        <w:gridCol w:w="4861"/>
      </w:tblGrid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ADI-SOYADI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BİRİM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Prof. Dr. İhsan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Rektörlük- Rektör Yardımcısı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Arş. Gör. Ahmet DURMUŞ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İşletme ve Yönetim Bilimleri Fakültesi, Başkan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Goncagül BALKİ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Bilgi-İşlem Daire Başkanlığı, Başkan Yardımcısı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Umut ORMAN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Genel Sekreterlik</w:t>
            </w:r>
            <w:r w:rsidRPr="009575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-Genel Sekreter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Mehdi 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Sağlık, Kültür ve Spor Dairesi Başkanı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Habip SEVİNÇ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Yapı İşleri ve Teknik İşler Daire Başkanı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Koordinatör Temsilcisi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Öğrenci Konsey Başkanı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AKADEMİK BİRİMLERİN (KOORDİNATÖRLERİ) TEMSİLCİLERİ</w:t>
            </w:r>
            <w:r w:rsidRPr="00957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(FAKÜLTE /ENSTİTÜ/YÜKSEKOKUL)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Derya ÇIKILI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Eğitim Fakültesi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Üyesi Özer ANAR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Güzel Sanatlar Fakültesi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Arş. Gör. Betül ULUSOY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Hukuk Fakültesi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Üyesi</w:t>
            </w:r>
            <w:r w:rsidRPr="009575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Gülçin ÇAKICI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İletişim Fakültesi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Üyesi</w:t>
            </w:r>
            <w:r w:rsidRPr="009575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Nurdan BÜRÜNGÜZ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İnsan ve Toplum Bilimleri Fakültesi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Arş. Gör. Ahmet DURMUŞ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İşletme ve Yönetim Bilimleri Fakültesi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Gör. Oğuz DEMİRARSLAN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Mimarlık ve Tasarım Fakültesi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Üyesi</w:t>
            </w:r>
            <w:r w:rsidRPr="009575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Safinaz Sibel ERSAN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Mühendislik ve Doğa Bilimleri Fakültesi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Üyesi</w:t>
            </w:r>
            <w:r w:rsidRPr="009575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Uğur Baran KASIRGA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Tıp Fakültesi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Üyesi Ayşe SALMAN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Lisansüstü Eğitim Enstitüsü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Üyesi Aysu Zehra ŞANVER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Konservatuvar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Arş. Gör. Ozan ÖZKUL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Hemşirelik Yüksekokulu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Üyesi Özlem ÇAPAN ÖZEREN</w:t>
            </w:r>
          </w:p>
          <w:p w:rsidR="009575E8" w:rsidRPr="009575E8" w:rsidRDefault="009575E8" w:rsidP="00957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Gör. Havva AYDIN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Meslek Yüksekokulu</w:t>
            </w:r>
          </w:p>
        </w:tc>
      </w:tr>
      <w:tr w:rsidR="009575E8" w:rsidRPr="009575E8" w:rsidTr="009575E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. Gör. Havva ARMAĞAN KIVANÇ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E8" w:rsidRPr="009575E8" w:rsidRDefault="009575E8" w:rsidP="009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5E8">
              <w:rPr>
                <w:rFonts w:ascii="Times New Roman" w:eastAsia="Times New Roman" w:hAnsi="Times New Roman" w:cs="Times New Roman"/>
                <w:lang w:eastAsia="tr-TR"/>
              </w:rPr>
              <w:t>Yabancı Diller Yüksekokulu</w:t>
            </w:r>
          </w:p>
        </w:tc>
      </w:tr>
    </w:tbl>
    <w:p w:rsidR="009575E8" w:rsidRDefault="009575E8" w:rsidP="009575E8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575E8" w:rsidRDefault="009575E8" w:rsidP="009575E8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575E8" w:rsidRDefault="009575E8" w:rsidP="009575E8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575E8" w:rsidRDefault="009575E8" w:rsidP="009575E8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575E8" w:rsidRDefault="009575E8" w:rsidP="009575E8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575E8" w:rsidRDefault="009575E8" w:rsidP="009575E8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575E8" w:rsidRPr="009575E8" w:rsidRDefault="009575E8" w:rsidP="009575E8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B653A4" w:rsidRDefault="00B653A4" w:rsidP="00B653A4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3C3" w:rsidRPr="0072294A" w:rsidRDefault="00744D1D" w:rsidP="0072294A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4A">
        <w:rPr>
          <w:rFonts w:ascii="Times New Roman" w:hAnsi="Times New Roman" w:cs="Times New Roman"/>
          <w:sz w:val="24"/>
          <w:szCs w:val="24"/>
        </w:rPr>
        <w:lastRenderedPageBreak/>
        <w:t>Engelli Öğrenci</w:t>
      </w:r>
      <w:r w:rsidR="005613C3" w:rsidRPr="0072294A">
        <w:rPr>
          <w:rFonts w:ascii="Times New Roman" w:hAnsi="Times New Roman" w:cs="Times New Roman"/>
          <w:sz w:val="24"/>
          <w:szCs w:val="24"/>
        </w:rPr>
        <w:t xml:space="preserve"> Biriminin Çalışmaları</w:t>
      </w:r>
    </w:p>
    <w:p w:rsidR="00BB247F" w:rsidRPr="00B653A4" w:rsidRDefault="005613C3" w:rsidP="00B653A4">
      <w:pPr>
        <w:pStyle w:val="ListeParagraf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4A">
        <w:rPr>
          <w:rFonts w:ascii="Times New Roman" w:hAnsi="Times New Roman" w:cs="Times New Roman"/>
          <w:sz w:val="24"/>
          <w:szCs w:val="24"/>
        </w:rPr>
        <w:t xml:space="preserve">Her eğitim-öğretim yılının başında YÖKSİS kayıtlarına bağlı olarak, </w:t>
      </w:r>
      <w:r w:rsidR="00F0392E" w:rsidRPr="0072294A">
        <w:rPr>
          <w:rFonts w:ascii="Times New Roman" w:hAnsi="Times New Roman" w:cs="Times New Roman"/>
          <w:sz w:val="24"/>
          <w:szCs w:val="24"/>
        </w:rPr>
        <w:t>Akademik Birim sorumlusuna engelli öğre</w:t>
      </w:r>
      <w:r w:rsidR="006168CC" w:rsidRPr="0072294A">
        <w:rPr>
          <w:rFonts w:ascii="Times New Roman" w:hAnsi="Times New Roman" w:cs="Times New Roman"/>
          <w:sz w:val="24"/>
          <w:szCs w:val="24"/>
        </w:rPr>
        <w:t>nci listesi aktarılır. 202</w:t>
      </w:r>
      <w:r w:rsidR="009575E8">
        <w:rPr>
          <w:rFonts w:ascii="Times New Roman" w:hAnsi="Times New Roman" w:cs="Times New Roman"/>
          <w:sz w:val="24"/>
          <w:szCs w:val="24"/>
        </w:rPr>
        <w:t>4</w:t>
      </w:r>
      <w:r w:rsidR="005564A7">
        <w:rPr>
          <w:rFonts w:ascii="Times New Roman" w:hAnsi="Times New Roman" w:cs="Times New Roman"/>
          <w:sz w:val="24"/>
          <w:szCs w:val="24"/>
        </w:rPr>
        <w:t>-202</w:t>
      </w:r>
      <w:r w:rsidR="009575E8">
        <w:rPr>
          <w:rFonts w:ascii="Times New Roman" w:hAnsi="Times New Roman" w:cs="Times New Roman"/>
          <w:sz w:val="24"/>
          <w:szCs w:val="24"/>
        </w:rPr>
        <w:t>5</w:t>
      </w:r>
      <w:r w:rsidR="00F0392E" w:rsidRPr="0072294A">
        <w:rPr>
          <w:rFonts w:ascii="Times New Roman" w:hAnsi="Times New Roman" w:cs="Times New Roman"/>
          <w:sz w:val="24"/>
          <w:szCs w:val="24"/>
        </w:rPr>
        <w:t xml:space="preserve"> </w:t>
      </w:r>
      <w:r w:rsidR="00744D1D" w:rsidRPr="0072294A">
        <w:rPr>
          <w:rFonts w:ascii="Times New Roman" w:hAnsi="Times New Roman" w:cs="Times New Roman"/>
          <w:sz w:val="24"/>
          <w:szCs w:val="24"/>
        </w:rPr>
        <w:t xml:space="preserve">Eğitim-Öğretim Yılı Güz Yarıyılı </w:t>
      </w:r>
      <w:r w:rsidR="00F0392E" w:rsidRPr="0072294A">
        <w:rPr>
          <w:rFonts w:ascii="Times New Roman" w:hAnsi="Times New Roman" w:cs="Times New Roman"/>
          <w:sz w:val="24"/>
          <w:szCs w:val="24"/>
        </w:rPr>
        <w:t>için de bu aktarım</w:t>
      </w:r>
      <w:r w:rsidR="00745AFA" w:rsidRPr="0072294A">
        <w:rPr>
          <w:rFonts w:ascii="Times New Roman" w:hAnsi="Times New Roman" w:cs="Times New Roman"/>
          <w:sz w:val="24"/>
          <w:szCs w:val="24"/>
        </w:rPr>
        <w:t xml:space="preserve"> ilgili Rektör Yardımcısı tarafından</w:t>
      </w:r>
      <w:r w:rsidR="00F0392E" w:rsidRPr="0072294A">
        <w:rPr>
          <w:rFonts w:ascii="Times New Roman" w:hAnsi="Times New Roman" w:cs="Times New Roman"/>
          <w:sz w:val="24"/>
          <w:szCs w:val="24"/>
        </w:rPr>
        <w:t xml:space="preserve"> yapılmıştır. Bu bağlamda, çeşitli engelleri olan (</w:t>
      </w:r>
      <w:r w:rsidR="003B5FE9" w:rsidRPr="0072294A">
        <w:rPr>
          <w:rFonts w:ascii="Times New Roman" w:hAnsi="Times New Roman" w:cs="Times New Roman"/>
          <w:sz w:val="24"/>
          <w:szCs w:val="24"/>
        </w:rPr>
        <w:t xml:space="preserve">fiziksel ve fiziksel olmayan) </w:t>
      </w:r>
      <w:r w:rsidR="009575E8">
        <w:rPr>
          <w:rFonts w:ascii="Times New Roman" w:hAnsi="Times New Roman" w:cs="Times New Roman"/>
          <w:sz w:val="24"/>
          <w:szCs w:val="24"/>
        </w:rPr>
        <w:t>4</w:t>
      </w:r>
      <w:r w:rsidR="00F0392E" w:rsidRPr="0072294A">
        <w:rPr>
          <w:rFonts w:ascii="Times New Roman" w:hAnsi="Times New Roman" w:cs="Times New Roman"/>
          <w:sz w:val="24"/>
          <w:szCs w:val="24"/>
        </w:rPr>
        <w:t xml:space="preserve"> öğrencinin bilgisi </w:t>
      </w:r>
      <w:r w:rsidR="00745AFA" w:rsidRPr="0072294A">
        <w:rPr>
          <w:rFonts w:ascii="Times New Roman" w:hAnsi="Times New Roman" w:cs="Times New Roman"/>
          <w:sz w:val="24"/>
          <w:szCs w:val="24"/>
        </w:rPr>
        <w:t xml:space="preserve">sadece </w:t>
      </w:r>
      <w:r w:rsidR="00F0392E" w:rsidRPr="0072294A">
        <w:rPr>
          <w:rFonts w:ascii="Times New Roman" w:hAnsi="Times New Roman" w:cs="Times New Roman"/>
          <w:sz w:val="24"/>
          <w:szCs w:val="24"/>
        </w:rPr>
        <w:t>ilgililerle paylaşılmış ve YÖK Engelli Öğrenci Komisyonunun çalışma ilkeleri de dikkate alınarak, söz konusu öğrencilerin “</w:t>
      </w:r>
      <w:proofErr w:type="spellStart"/>
      <w:r w:rsidR="00F0392E" w:rsidRPr="0072294A">
        <w:rPr>
          <w:rFonts w:ascii="Times New Roman" w:hAnsi="Times New Roman" w:cs="Times New Roman"/>
          <w:sz w:val="24"/>
          <w:szCs w:val="24"/>
        </w:rPr>
        <w:t>erişebilirlik</w:t>
      </w:r>
      <w:proofErr w:type="spellEnd"/>
      <w:r w:rsidR="00F0392E" w:rsidRPr="0072294A">
        <w:rPr>
          <w:rFonts w:ascii="Times New Roman" w:hAnsi="Times New Roman" w:cs="Times New Roman"/>
          <w:sz w:val="24"/>
          <w:szCs w:val="24"/>
        </w:rPr>
        <w:t xml:space="preserve">” kavrayışı içinde, fizik mekânlara, sosyal ve kültürel mekânlara ve eğitime erişebilmeleri bakımından gereken çalışmalar </w:t>
      </w:r>
      <w:r w:rsidR="00745AFA" w:rsidRPr="0072294A">
        <w:rPr>
          <w:rFonts w:ascii="Times New Roman" w:hAnsi="Times New Roman" w:cs="Times New Roman"/>
          <w:sz w:val="24"/>
          <w:szCs w:val="24"/>
        </w:rPr>
        <w:t xml:space="preserve">yapılmış ve </w:t>
      </w:r>
      <w:r w:rsidR="00F0392E" w:rsidRPr="0072294A">
        <w:rPr>
          <w:rFonts w:ascii="Times New Roman" w:hAnsi="Times New Roman" w:cs="Times New Roman"/>
          <w:sz w:val="24"/>
          <w:szCs w:val="24"/>
        </w:rPr>
        <w:t>izlenmiştir.</w:t>
      </w:r>
    </w:p>
    <w:p w:rsidR="00BB247F" w:rsidRPr="0072294A" w:rsidRDefault="00BB247F" w:rsidP="0072294A">
      <w:pPr>
        <w:pStyle w:val="ListeParagraf"/>
        <w:spacing w:after="0" w:line="360" w:lineRule="auto"/>
        <w:ind w:left="1077"/>
        <w:jc w:val="both"/>
        <w:rPr>
          <w:rFonts w:ascii="Times New Roman" w:hAnsi="Times New Roman" w:cs="Times New Roman"/>
        </w:rPr>
      </w:pPr>
    </w:p>
    <w:p w:rsidR="00EE7610" w:rsidRDefault="009575E8" w:rsidP="00EE7610">
      <w:pPr>
        <w:pStyle w:val="ListeParagraf"/>
        <w:numPr>
          <w:ilvl w:val="1"/>
          <w:numId w:val="7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Ekim 2024</w:t>
      </w:r>
      <w:r w:rsidR="00744D1D" w:rsidRPr="0072294A">
        <w:rPr>
          <w:rFonts w:ascii="Times New Roman" w:hAnsi="Times New Roman" w:cs="Times New Roman"/>
          <w:sz w:val="24"/>
          <w:szCs w:val="24"/>
        </w:rPr>
        <w:t xml:space="preserve"> </w:t>
      </w:r>
      <w:r w:rsidR="009175C1">
        <w:rPr>
          <w:rFonts w:ascii="Times New Roman" w:hAnsi="Times New Roman" w:cs="Times New Roman"/>
          <w:sz w:val="24"/>
          <w:szCs w:val="24"/>
        </w:rPr>
        <w:t>tarihinde tüm engelli öğrencilerimizle iletişime geçilmiş istek, öneri ve talepleri sorulmuştur. Düzenli olarak Gerek öğrencilerden gerekse danışmanlarından öğrencilerin okul hayatı, dersleri, sosyal hayata katılımları</w:t>
      </w:r>
      <w:r w:rsidR="00EE7610">
        <w:rPr>
          <w:rFonts w:ascii="Times New Roman" w:hAnsi="Times New Roman" w:cs="Times New Roman"/>
          <w:sz w:val="24"/>
          <w:szCs w:val="24"/>
        </w:rPr>
        <w:t xml:space="preserve"> ve öğrenci kulüplerinde aktif rol </w:t>
      </w:r>
      <w:r w:rsidR="00C52FB2">
        <w:rPr>
          <w:rFonts w:ascii="Times New Roman" w:hAnsi="Times New Roman" w:cs="Times New Roman"/>
          <w:sz w:val="24"/>
          <w:szCs w:val="24"/>
        </w:rPr>
        <w:t xml:space="preserve">alıp almadıkları </w:t>
      </w:r>
      <w:r w:rsidR="00EE7610">
        <w:rPr>
          <w:rFonts w:ascii="Times New Roman" w:hAnsi="Times New Roman" w:cs="Times New Roman"/>
          <w:sz w:val="24"/>
          <w:szCs w:val="24"/>
        </w:rPr>
        <w:t>konularında bilgiler toplanmaktadır.</w:t>
      </w:r>
      <w:r w:rsidR="00C52FB2">
        <w:rPr>
          <w:rFonts w:ascii="Times New Roman" w:hAnsi="Times New Roman" w:cs="Times New Roman"/>
          <w:sz w:val="24"/>
          <w:szCs w:val="24"/>
        </w:rPr>
        <w:t xml:space="preserve"> Birim her iki dönem içinde de öğrencilerimizle </w:t>
      </w:r>
      <w:r w:rsidR="002064A2">
        <w:rPr>
          <w:rFonts w:ascii="Times New Roman" w:hAnsi="Times New Roman" w:cs="Times New Roman"/>
          <w:sz w:val="24"/>
          <w:szCs w:val="24"/>
        </w:rPr>
        <w:t xml:space="preserve">telefon, mail </w:t>
      </w:r>
      <w:proofErr w:type="spellStart"/>
      <w:r w:rsidR="002064A2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2064A2">
        <w:rPr>
          <w:rFonts w:ascii="Times New Roman" w:hAnsi="Times New Roman" w:cs="Times New Roman"/>
          <w:sz w:val="24"/>
          <w:szCs w:val="24"/>
        </w:rPr>
        <w:t xml:space="preserve"> gibi iletişim araçlarını kullanarak </w:t>
      </w:r>
      <w:r w:rsidR="00C52FB2">
        <w:rPr>
          <w:rFonts w:ascii="Times New Roman" w:hAnsi="Times New Roman" w:cs="Times New Roman"/>
          <w:sz w:val="24"/>
          <w:szCs w:val="24"/>
        </w:rPr>
        <w:t>sürekli iletişim halindedir.</w:t>
      </w:r>
    </w:p>
    <w:p w:rsidR="00877493" w:rsidRPr="00E21B38" w:rsidRDefault="00877493" w:rsidP="00877493">
      <w:pPr>
        <w:pStyle w:val="ListeParagraf"/>
        <w:numPr>
          <w:ilvl w:val="1"/>
          <w:numId w:val="7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Kasım</w:t>
      </w:r>
      <w:r w:rsidRPr="0072294A">
        <w:rPr>
          <w:rFonts w:ascii="Times New Roman" w:hAnsi="Times New Roman" w:cs="Times New Roman"/>
          <w:sz w:val="24"/>
          <w:szCs w:val="24"/>
        </w:rPr>
        <w:t xml:space="preserve"> 202</w:t>
      </w:r>
      <w:r w:rsidR="009575E8">
        <w:rPr>
          <w:rFonts w:ascii="Times New Roman" w:hAnsi="Times New Roman" w:cs="Times New Roman"/>
          <w:sz w:val="24"/>
          <w:szCs w:val="24"/>
        </w:rPr>
        <w:t>4</w:t>
      </w:r>
      <w:r w:rsidRPr="0072294A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Ara sınavlar başlamadan, s</w:t>
      </w:r>
      <w:r w:rsidRPr="0072294A">
        <w:rPr>
          <w:rFonts w:ascii="Times New Roman" w:hAnsi="Times New Roman" w:cs="Times New Roman"/>
          <w:sz w:val="24"/>
          <w:szCs w:val="24"/>
        </w:rPr>
        <w:t>ınavları sırasında Engelli öğrencilerimize yönelik olmak üzere, sınavlarda dikkat edilmesi gereken hususlar ve sına</w:t>
      </w:r>
      <w:r>
        <w:rPr>
          <w:rFonts w:ascii="Times New Roman" w:hAnsi="Times New Roman" w:cs="Times New Roman"/>
          <w:sz w:val="24"/>
          <w:szCs w:val="24"/>
        </w:rPr>
        <w:t xml:space="preserve">vların nasıl yapılacağı </w:t>
      </w:r>
      <w:r w:rsidRPr="0072294A">
        <w:rPr>
          <w:rFonts w:ascii="Times New Roman" w:hAnsi="Times New Roman" w:cs="Times New Roman"/>
          <w:sz w:val="24"/>
          <w:szCs w:val="24"/>
        </w:rPr>
        <w:t xml:space="preserve">ve gerekli bilgiler </w:t>
      </w:r>
      <w:r w:rsidR="00BE01B0">
        <w:rPr>
          <w:rFonts w:ascii="Times New Roman" w:hAnsi="Times New Roman" w:cs="Times New Roman"/>
          <w:sz w:val="24"/>
          <w:szCs w:val="24"/>
        </w:rPr>
        <w:t>danışman hocalarımıza hatırlat</w:t>
      </w:r>
      <w:r>
        <w:rPr>
          <w:rFonts w:ascii="Times New Roman" w:hAnsi="Times New Roman" w:cs="Times New Roman"/>
          <w:sz w:val="24"/>
          <w:szCs w:val="24"/>
        </w:rPr>
        <w:t>ılmıştır.</w:t>
      </w:r>
      <w:r w:rsidRPr="00722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10" w:rsidRPr="00EE7610" w:rsidRDefault="00EE7610" w:rsidP="00EE7610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1DBC" w:rsidRPr="00EE7610" w:rsidRDefault="00D21DBC" w:rsidP="00D21DBC">
      <w:pPr>
        <w:pStyle w:val="ListeParagraf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C5ECF" w:rsidRPr="0072294A" w:rsidRDefault="00F0392E" w:rsidP="0072294A">
      <w:pPr>
        <w:pStyle w:val="ListeParagraf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4A">
        <w:rPr>
          <w:rFonts w:ascii="Times New Roman" w:hAnsi="Times New Roman" w:cs="Times New Roman"/>
          <w:sz w:val="24"/>
          <w:szCs w:val="24"/>
        </w:rPr>
        <w:t>Duyarlılığı Artırma Çalışmaları:</w:t>
      </w:r>
    </w:p>
    <w:p w:rsidR="0084173E" w:rsidRPr="0072294A" w:rsidRDefault="00E21B38" w:rsidP="0072294A">
      <w:pPr>
        <w:pStyle w:val="ListeParagraf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 </w:t>
      </w:r>
      <w:r w:rsidR="00426CFB" w:rsidRPr="0072294A">
        <w:rPr>
          <w:rFonts w:ascii="Times New Roman" w:hAnsi="Times New Roman" w:cs="Times New Roman"/>
          <w:sz w:val="24"/>
          <w:szCs w:val="24"/>
        </w:rPr>
        <w:t>Dünya Engelliler Günü Etkinliği</w:t>
      </w:r>
    </w:p>
    <w:p w:rsidR="00086651" w:rsidRDefault="0084173E" w:rsidP="008E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94A">
        <w:rPr>
          <w:rFonts w:ascii="Times New Roman" w:hAnsi="Times New Roman" w:cs="Times New Roman"/>
          <w:sz w:val="24"/>
          <w:szCs w:val="24"/>
        </w:rPr>
        <w:t>(</w:t>
      </w:r>
      <w:r w:rsidR="009575E8">
        <w:rPr>
          <w:rFonts w:ascii="Times New Roman" w:hAnsi="Times New Roman" w:cs="Times New Roman"/>
          <w:sz w:val="24"/>
          <w:szCs w:val="24"/>
        </w:rPr>
        <w:t>3Aralık 2024</w:t>
      </w:r>
      <w:r w:rsidRPr="0072294A">
        <w:rPr>
          <w:rFonts w:ascii="Times New Roman" w:hAnsi="Times New Roman" w:cs="Times New Roman"/>
          <w:sz w:val="24"/>
          <w:szCs w:val="24"/>
        </w:rPr>
        <w:t xml:space="preserve"> Dünya Engelliler </w:t>
      </w:r>
      <w:r w:rsidRPr="00086651">
        <w:rPr>
          <w:rFonts w:ascii="Times New Roman" w:hAnsi="Times New Roman" w:cs="Times New Roman"/>
          <w:sz w:val="24"/>
          <w:szCs w:val="24"/>
        </w:rPr>
        <w:t>Etkinliği )</w:t>
      </w:r>
      <w:r w:rsidR="00426CFB" w:rsidRPr="00086651">
        <w:rPr>
          <w:rFonts w:ascii="Times New Roman" w:hAnsi="Times New Roman" w:cs="Times New Roman"/>
          <w:sz w:val="24"/>
          <w:szCs w:val="24"/>
        </w:rPr>
        <w:t xml:space="preserve">: </w:t>
      </w:r>
      <w:r w:rsidRPr="00086651">
        <w:rPr>
          <w:rFonts w:ascii="Times New Roman" w:hAnsi="Times New Roman" w:cs="Times New Roman"/>
          <w:sz w:val="24"/>
          <w:szCs w:val="24"/>
        </w:rPr>
        <w:t xml:space="preserve">Farkındalığı arttırmak ve </w:t>
      </w:r>
      <w:r w:rsidR="00014D78" w:rsidRPr="00086651">
        <w:rPr>
          <w:rFonts w:ascii="Times New Roman" w:hAnsi="Times New Roman" w:cs="Times New Roman"/>
          <w:sz w:val="24"/>
          <w:szCs w:val="24"/>
        </w:rPr>
        <w:t>hepimizin birer engelli ada</w:t>
      </w:r>
      <w:r w:rsidR="00E757E8" w:rsidRPr="00086651">
        <w:rPr>
          <w:rFonts w:ascii="Times New Roman" w:hAnsi="Times New Roman" w:cs="Times New Roman"/>
          <w:sz w:val="24"/>
          <w:szCs w:val="24"/>
        </w:rPr>
        <w:t xml:space="preserve">yı olduğunu göstermek adına </w:t>
      </w:r>
      <w:r w:rsidR="008E1E26" w:rsidRPr="00086651">
        <w:rPr>
          <w:rFonts w:ascii="Times New Roman" w:hAnsi="Times New Roman" w:cs="Times New Roman"/>
          <w:sz w:val="24"/>
          <w:szCs w:val="24"/>
        </w:rPr>
        <w:t xml:space="preserve">3 Aralık Dünya Engelliler Günü </w:t>
      </w:r>
      <w:r w:rsidR="00086651" w:rsidRPr="00086651">
        <w:rPr>
          <w:rFonts w:ascii="Times New Roman" w:hAnsi="Times New Roman" w:cs="Times New Roman"/>
          <w:sz w:val="24"/>
          <w:szCs w:val="24"/>
        </w:rPr>
        <w:t xml:space="preserve">Maltepe Üniversitesi Engelli Öğrenci Birimi ve Konservatuvarı işbirliği ile Üflemeli ve Vurmalı Çalgılar </w:t>
      </w:r>
      <w:proofErr w:type="spellStart"/>
      <w:r w:rsidR="00086651" w:rsidRPr="00086651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="00086651" w:rsidRPr="00086651">
        <w:rPr>
          <w:rFonts w:ascii="Times New Roman" w:hAnsi="Times New Roman" w:cs="Times New Roman"/>
          <w:sz w:val="24"/>
          <w:szCs w:val="24"/>
        </w:rPr>
        <w:t xml:space="preserve"> Dalı Öğrencileri bir Oda Mü</w:t>
      </w:r>
      <w:r w:rsidR="00086651">
        <w:rPr>
          <w:rFonts w:ascii="Times New Roman" w:hAnsi="Times New Roman" w:cs="Times New Roman"/>
          <w:sz w:val="24"/>
          <w:szCs w:val="24"/>
        </w:rPr>
        <w:t xml:space="preserve">ziği Konseri düzenledik. Amacımız müziğin sihrini kullanarak orkestramızdaki engelli öğrencilerimizle birlikte engelleri ortadan kaldırmak adına farkındalık yaratmak. </w:t>
      </w:r>
    </w:p>
    <w:p w:rsidR="00086651" w:rsidRDefault="00086651" w:rsidP="008E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651" w:rsidRDefault="00086651" w:rsidP="008E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651" w:rsidRDefault="00086651" w:rsidP="008E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26" w:rsidRPr="0072294A" w:rsidRDefault="008E1E26" w:rsidP="0072294A">
      <w:pPr>
        <w:spacing w:after="0" w:line="360" w:lineRule="auto"/>
        <w:ind w:left="709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014D78" w:rsidRPr="0072294A" w:rsidRDefault="00014D78" w:rsidP="0072294A">
      <w:pPr>
        <w:spacing w:after="0" w:line="360" w:lineRule="auto"/>
        <w:ind w:left="709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15120D" w:rsidRPr="00E21B38" w:rsidRDefault="0015120D" w:rsidP="0072294A">
      <w:pPr>
        <w:spacing w:after="0" w:line="360" w:lineRule="auto"/>
        <w:ind w:left="709" w:firstLine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B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Engelsiz </w:t>
      </w:r>
      <w:r w:rsidR="0078034A" w:rsidRPr="00E21B38">
        <w:rPr>
          <w:rFonts w:ascii="Times New Roman" w:hAnsi="Times New Roman" w:cs="Times New Roman"/>
          <w:b/>
          <w:sz w:val="24"/>
          <w:szCs w:val="24"/>
        </w:rPr>
        <w:t xml:space="preserve">Eğitim için </w:t>
      </w:r>
      <w:r w:rsidR="00E01901" w:rsidRPr="00E21B38">
        <w:rPr>
          <w:rFonts w:ascii="Times New Roman" w:hAnsi="Times New Roman" w:cs="Times New Roman"/>
          <w:b/>
          <w:sz w:val="24"/>
          <w:szCs w:val="24"/>
        </w:rPr>
        <w:t>Hedeflenen</w:t>
      </w:r>
      <w:r w:rsidR="0078034A" w:rsidRPr="00E21B38">
        <w:rPr>
          <w:rFonts w:ascii="Times New Roman" w:hAnsi="Times New Roman" w:cs="Times New Roman"/>
          <w:b/>
          <w:sz w:val="24"/>
          <w:szCs w:val="24"/>
        </w:rPr>
        <w:t xml:space="preserve"> Faaliyetler</w:t>
      </w:r>
    </w:p>
    <w:p w:rsidR="00086651" w:rsidRDefault="000045A3" w:rsidP="0072294A">
      <w:pPr>
        <w:pStyle w:val="ListeParagra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Üniversitemiz</w:t>
      </w:r>
      <w:r w:rsidR="00877FD9" w:rsidRPr="0072294A">
        <w:rPr>
          <w:rFonts w:ascii="Times New Roman" w:hAnsi="Times New Roman" w:cs="Times New Roman"/>
          <w:sz w:val="24"/>
          <w:szCs w:val="24"/>
        </w:rPr>
        <w:t xml:space="preserve"> </w:t>
      </w:r>
      <w:r w:rsidR="000E4082">
        <w:rPr>
          <w:rFonts w:ascii="Times New Roman" w:hAnsi="Times New Roman" w:cs="Times New Roman"/>
          <w:sz w:val="24"/>
          <w:szCs w:val="24"/>
        </w:rPr>
        <w:t xml:space="preserve">Kültür Merkezimiz özelinde </w:t>
      </w:r>
      <w:r w:rsidR="00877FD9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(Turuncu Bayrak) Mekânda Erişilebilirlik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ödülüne sahiptir. </w:t>
      </w:r>
      <w:r w:rsidR="000E40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plan çerçevesinden </w:t>
      </w:r>
      <w:r w:rsidR="0078034A" w:rsidRPr="0072294A">
        <w:rPr>
          <w:rFonts w:ascii="Times New Roman" w:hAnsi="Times New Roman" w:cs="Times New Roman"/>
          <w:sz w:val="24"/>
          <w:szCs w:val="24"/>
        </w:rPr>
        <w:t xml:space="preserve">zamanla kampüsümüz için </w:t>
      </w:r>
      <w:r w:rsidR="0078034A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(Turuncu Bayrak) Mekânda Erişilebilirlik, (Yeşil Bayrak) Eğitimde Erişilebilirlik, (Mavi Bayrak) </w:t>
      </w:r>
      <w:proofErr w:type="spellStart"/>
      <w:r w:rsidR="0078034A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>Sosyo</w:t>
      </w:r>
      <w:proofErr w:type="spellEnd"/>
      <w:r w:rsidR="0078034A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>-Kültürel Faaliyetlere Erişilebilirlik ve programları nişanları için</w:t>
      </w:r>
      <w:r w:rsidR="000866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çalışma başlatmayı hedefledik</w:t>
      </w:r>
      <w:r w:rsidR="0078034A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487079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hedeflerimizi </w:t>
      </w:r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>2024-2025 Akademik yılında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 %90 ‘</w:t>
      </w:r>
      <w:proofErr w:type="spellStart"/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>ını</w:t>
      </w:r>
      <w:proofErr w:type="spellEnd"/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sağlayab</w:t>
      </w:r>
      <w:r w:rsidR="000866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iliyorsak başarmayı planladık. Sayın Rektör Yardımcımız İhsan YILMAZ hocamızın desteği, yönlendirmeleri ve uygunluğu ile Şubat 2025 tarihinde </w:t>
      </w:r>
      <w:r w:rsidR="00086651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>(Turuncu Bayrak) Mekânda Erişilebilirlik, (Yeşil Bayrak) Eğitimde Erişilebilirlik, (Mavi Bayrak</w:t>
      </w:r>
      <w:r w:rsidR="000866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başvurularımızı yaptık. Sonuçların açıklanmasını beklemekteyiz. </w:t>
      </w:r>
    </w:p>
    <w:p w:rsidR="00086651" w:rsidRDefault="00086651" w:rsidP="0072294A">
      <w:pPr>
        <w:pStyle w:val="ListeParagra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A114A" w:rsidRPr="0072294A" w:rsidRDefault="00CA114A" w:rsidP="0072294A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4A" w:rsidRPr="0072294A" w:rsidRDefault="00BA59C9" w:rsidP="0072294A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Dönem</w:t>
      </w:r>
      <w:r w:rsidR="00A630BD" w:rsidRPr="0072294A">
        <w:rPr>
          <w:rFonts w:ascii="Times New Roman" w:hAnsi="Times New Roman" w:cs="Times New Roman"/>
          <w:sz w:val="24"/>
          <w:szCs w:val="24"/>
        </w:rPr>
        <w:t xml:space="preserve"> sonu</w:t>
      </w:r>
      <w:r>
        <w:rPr>
          <w:rFonts w:ascii="Times New Roman" w:hAnsi="Times New Roman" w:cs="Times New Roman"/>
          <w:sz w:val="24"/>
          <w:szCs w:val="24"/>
        </w:rPr>
        <w:t xml:space="preserve">nda </w:t>
      </w:r>
      <w:r w:rsidR="00A630BD" w:rsidRPr="0072294A">
        <w:rPr>
          <w:rFonts w:ascii="Times New Roman" w:hAnsi="Times New Roman" w:cs="Times New Roman"/>
          <w:sz w:val="24"/>
          <w:szCs w:val="24"/>
        </w:rPr>
        <w:t>202</w:t>
      </w:r>
      <w:r w:rsidR="000866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86651">
        <w:rPr>
          <w:rFonts w:ascii="Times New Roman" w:hAnsi="Times New Roman" w:cs="Times New Roman"/>
          <w:sz w:val="24"/>
          <w:szCs w:val="24"/>
        </w:rPr>
        <w:t>5</w:t>
      </w:r>
      <w:r w:rsidR="00A630BD" w:rsidRPr="0072294A">
        <w:rPr>
          <w:rFonts w:ascii="Times New Roman" w:hAnsi="Times New Roman" w:cs="Times New Roman"/>
          <w:sz w:val="24"/>
          <w:szCs w:val="24"/>
        </w:rPr>
        <w:t xml:space="preserve"> Akademik Yılı Faaliyet Raporumuzu YÖK’e iletilmesi </w:t>
      </w:r>
      <w:r w:rsidR="00086651">
        <w:rPr>
          <w:rFonts w:ascii="Times New Roman" w:hAnsi="Times New Roman" w:cs="Times New Roman"/>
          <w:sz w:val="24"/>
          <w:szCs w:val="24"/>
        </w:rPr>
        <w:t xml:space="preserve">planlanmaktadır. </w:t>
      </w:r>
    </w:p>
    <w:p w:rsidR="004C6720" w:rsidRPr="00E21B38" w:rsidRDefault="004C6720" w:rsidP="00BA59C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6720" w:rsidRPr="00E21B38" w:rsidSect="006F1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AC" w:rsidRDefault="00601EAC" w:rsidP="00AF3F02">
      <w:pPr>
        <w:spacing w:after="0" w:line="240" w:lineRule="auto"/>
      </w:pPr>
      <w:r>
        <w:separator/>
      </w:r>
    </w:p>
  </w:endnote>
  <w:endnote w:type="continuationSeparator" w:id="0">
    <w:p w:rsidR="00601EAC" w:rsidRDefault="00601EAC" w:rsidP="00AF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tserrat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02" w:rsidRDefault="00AF3F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25721"/>
      <w:docPartObj>
        <w:docPartGallery w:val="Page Numbers (Bottom of Page)"/>
        <w:docPartUnique/>
      </w:docPartObj>
    </w:sdtPr>
    <w:sdtEndPr/>
    <w:sdtContent>
      <w:p w:rsidR="00AF3F02" w:rsidRDefault="00AF3F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51">
          <w:rPr>
            <w:noProof/>
          </w:rPr>
          <w:t>1</w:t>
        </w:r>
        <w:r>
          <w:fldChar w:fldCharType="end"/>
        </w:r>
      </w:p>
    </w:sdtContent>
  </w:sdt>
  <w:p w:rsidR="00AF3F02" w:rsidRDefault="00AF3F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02" w:rsidRDefault="00AF3F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AC" w:rsidRDefault="00601EAC" w:rsidP="00AF3F02">
      <w:pPr>
        <w:spacing w:after="0" w:line="240" w:lineRule="auto"/>
      </w:pPr>
      <w:r>
        <w:separator/>
      </w:r>
    </w:p>
  </w:footnote>
  <w:footnote w:type="continuationSeparator" w:id="0">
    <w:p w:rsidR="00601EAC" w:rsidRDefault="00601EAC" w:rsidP="00AF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02" w:rsidRDefault="00AF3F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02" w:rsidRDefault="00AF3F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02" w:rsidRDefault="00AF3F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E19"/>
    <w:multiLevelType w:val="multilevel"/>
    <w:tmpl w:val="E6F6F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C53242"/>
    <w:multiLevelType w:val="hybridMultilevel"/>
    <w:tmpl w:val="BEAC6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3EE"/>
    <w:multiLevelType w:val="hybridMultilevel"/>
    <w:tmpl w:val="DFB4A4BE"/>
    <w:lvl w:ilvl="0" w:tplc="6AEE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6E22E8"/>
    <w:multiLevelType w:val="hybridMultilevel"/>
    <w:tmpl w:val="994683EA"/>
    <w:lvl w:ilvl="0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DA15DC"/>
    <w:multiLevelType w:val="hybridMultilevel"/>
    <w:tmpl w:val="BA0A82C6"/>
    <w:lvl w:ilvl="0" w:tplc="041F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259206FA"/>
    <w:multiLevelType w:val="hybridMultilevel"/>
    <w:tmpl w:val="B8763424"/>
    <w:lvl w:ilvl="0" w:tplc="22FEABA8">
      <w:start w:val="5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96BD9"/>
    <w:multiLevelType w:val="hybridMultilevel"/>
    <w:tmpl w:val="5DB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63A1"/>
    <w:multiLevelType w:val="multilevel"/>
    <w:tmpl w:val="E6F6F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FE3FFF"/>
    <w:multiLevelType w:val="hybridMultilevel"/>
    <w:tmpl w:val="CB16BF58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3057645"/>
    <w:multiLevelType w:val="hybridMultilevel"/>
    <w:tmpl w:val="E8A6C6C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C4B8B"/>
    <w:multiLevelType w:val="multilevel"/>
    <w:tmpl w:val="ACF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516558"/>
    <w:multiLevelType w:val="multilevel"/>
    <w:tmpl w:val="4234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815C11"/>
    <w:multiLevelType w:val="multilevel"/>
    <w:tmpl w:val="6D9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9A6598"/>
    <w:multiLevelType w:val="hybridMultilevel"/>
    <w:tmpl w:val="91CE1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D2590"/>
    <w:multiLevelType w:val="hybridMultilevel"/>
    <w:tmpl w:val="76808218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563F09EC"/>
    <w:multiLevelType w:val="hybridMultilevel"/>
    <w:tmpl w:val="A9281420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C69C3"/>
    <w:multiLevelType w:val="hybridMultilevel"/>
    <w:tmpl w:val="5262D2BC"/>
    <w:lvl w:ilvl="0" w:tplc="0DA6FA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ontserrat Medium" w:hAnsi="Montserrat Medium" w:hint="default"/>
      </w:rPr>
    </w:lvl>
    <w:lvl w:ilvl="1" w:tplc="95D81EC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Montserrat Medium" w:hAnsi="Montserrat Medium" w:hint="default"/>
      </w:rPr>
    </w:lvl>
    <w:lvl w:ilvl="2" w:tplc="CF8825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ontserrat Medium" w:hAnsi="Montserrat Medium" w:hint="default"/>
      </w:rPr>
    </w:lvl>
    <w:lvl w:ilvl="3" w:tplc="E350F7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ontserrat Medium" w:hAnsi="Montserrat Medium" w:hint="default"/>
      </w:rPr>
    </w:lvl>
    <w:lvl w:ilvl="4" w:tplc="E856C6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ontserrat Medium" w:hAnsi="Montserrat Medium" w:hint="default"/>
      </w:rPr>
    </w:lvl>
    <w:lvl w:ilvl="5" w:tplc="9482D43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ontserrat Medium" w:hAnsi="Montserrat Medium" w:hint="default"/>
      </w:rPr>
    </w:lvl>
    <w:lvl w:ilvl="6" w:tplc="D576A9D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ontserrat Medium" w:hAnsi="Montserrat Medium" w:hint="default"/>
      </w:rPr>
    </w:lvl>
    <w:lvl w:ilvl="7" w:tplc="3F0875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ontserrat Medium" w:hAnsi="Montserrat Medium" w:hint="default"/>
      </w:rPr>
    </w:lvl>
    <w:lvl w:ilvl="8" w:tplc="5FBC40F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ontserrat Medium" w:hAnsi="Montserrat Medium" w:hint="default"/>
      </w:rPr>
    </w:lvl>
  </w:abstractNum>
  <w:abstractNum w:abstractNumId="17" w15:restartNumberingAfterBreak="0">
    <w:nsid w:val="61F12C04"/>
    <w:multiLevelType w:val="hybridMultilevel"/>
    <w:tmpl w:val="AA0E6676"/>
    <w:lvl w:ilvl="0" w:tplc="48F2F3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97337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F70EB5"/>
    <w:multiLevelType w:val="hybridMultilevel"/>
    <w:tmpl w:val="AF76D978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6B4DB9"/>
    <w:multiLevelType w:val="hybridMultilevel"/>
    <w:tmpl w:val="0518E588"/>
    <w:lvl w:ilvl="0" w:tplc="3CD8B23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431C0C86">
      <w:numFmt w:val="bullet"/>
      <w:lvlText w:val="•"/>
      <w:lvlJc w:val="left"/>
      <w:pPr>
        <w:ind w:left="1736" w:hanging="360"/>
      </w:pPr>
      <w:rPr>
        <w:rFonts w:hint="default"/>
        <w:lang w:val="tr-TR" w:eastAsia="tr-TR" w:bidi="tr-TR"/>
      </w:rPr>
    </w:lvl>
    <w:lvl w:ilvl="2" w:tplc="DED63780">
      <w:numFmt w:val="bullet"/>
      <w:lvlText w:val="•"/>
      <w:lvlJc w:val="left"/>
      <w:pPr>
        <w:ind w:left="2633" w:hanging="360"/>
      </w:pPr>
      <w:rPr>
        <w:rFonts w:hint="default"/>
        <w:lang w:val="tr-TR" w:eastAsia="tr-TR" w:bidi="tr-TR"/>
      </w:rPr>
    </w:lvl>
    <w:lvl w:ilvl="3" w:tplc="9E141044">
      <w:numFmt w:val="bullet"/>
      <w:lvlText w:val="•"/>
      <w:lvlJc w:val="left"/>
      <w:pPr>
        <w:ind w:left="3529" w:hanging="360"/>
      </w:pPr>
      <w:rPr>
        <w:rFonts w:hint="default"/>
        <w:lang w:val="tr-TR" w:eastAsia="tr-TR" w:bidi="tr-TR"/>
      </w:rPr>
    </w:lvl>
    <w:lvl w:ilvl="4" w:tplc="6C66DEC4">
      <w:numFmt w:val="bullet"/>
      <w:lvlText w:val="•"/>
      <w:lvlJc w:val="left"/>
      <w:pPr>
        <w:ind w:left="4426" w:hanging="360"/>
      </w:pPr>
      <w:rPr>
        <w:rFonts w:hint="default"/>
        <w:lang w:val="tr-TR" w:eastAsia="tr-TR" w:bidi="tr-TR"/>
      </w:rPr>
    </w:lvl>
    <w:lvl w:ilvl="5" w:tplc="C0505F42">
      <w:numFmt w:val="bullet"/>
      <w:lvlText w:val="•"/>
      <w:lvlJc w:val="left"/>
      <w:pPr>
        <w:ind w:left="5323" w:hanging="360"/>
      </w:pPr>
      <w:rPr>
        <w:rFonts w:hint="default"/>
        <w:lang w:val="tr-TR" w:eastAsia="tr-TR" w:bidi="tr-TR"/>
      </w:rPr>
    </w:lvl>
    <w:lvl w:ilvl="6" w:tplc="F252CF76">
      <w:numFmt w:val="bullet"/>
      <w:lvlText w:val="•"/>
      <w:lvlJc w:val="left"/>
      <w:pPr>
        <w:ind w:left="6219" w:hanging="360"/>
      </w:pPr>
      <w:rPr>
        <w:rFonts w:hint="default"/>
        <w:lang w:val="tr-TR" w:eastAsia="tr-TR" w:bidi="tr-TR"/>
      </w:rPr>
    </w:lvl>
    <w:lvl w:ilvl="7" w:tplc="6DBC5CB8">
      <w:numFmt w:val="bullet"/>
      <w:lvlText w:val="•"/>
      <w:lvlJc w:val="left"/>
      <w:pPr>
        <w:ind w:left="7116" w:hanging="360"/>
      </w:pPr>
      <w:rPr>
        <w:rFonts w:hint="default"/>
        <w:lang w:val="tr-TR" w:eastAsia="tr-TR" w:bidi="tr-TR"/>
      </w:rPr>
    </w:lvl>
    <w:lvl w:ilvl="8" w:tplc="90C44142">
      <w:numFmt w:val="bullet"/>
      <w:lvlText w:val="•"/>
      <w:lvlJc w:val="left"/>
      <w:pPr>
        <w:ind w:left="8013" w:hanging="360"/>
      </w:pPr>
      <w:rPr>
        <w:rFonts w:hint="default"/>
        <w:lang w:val="tr-TR" w:eastAsia="tr-TR" w:bidi="tr-TR"/>
      </w:rPr>
    </w:lvl>
  </w:abstractNum>
  <w:abstractNum w:abstractNumId="21" w15:restartNumberingAfterBreak="0">
    <w:nsid w:val="757436A4"/>
    <w:multiLevelType w:val="multilevel"/>
    <w:tmpl w:val="D9AE6F4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2" w15:restartNumberingAfterBreak="0">
    <w:nsid w:val="775A0D24"/>
    <w:multiLevelType w:val="multilevel"/>
    <w:tmpl w:val="E6F6F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CC60AC7"/>
    <w:multiLevelType w:val="hybridMultilevel"/>
    <w:tmpl w:val="1870C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15"/>
  </w:num>
  <w:num w:numId="5">
    <w:abstractNumId w:val="20"/>
  </w:num>
  <w:num w:numId="6">
    <w:abstractNumId w:val="13"/>
  </w:num>
  <w:num w:numId="7">
    <w:abstractNumId w:val="0"/>
  </w:num>
  <w:num w:numId="8">
    <w:abstractNumId w:val="9"/>
  </w:num>
  <w:num w:numId="9">
    <w:abstractNumId w:val="8"/>
  </w:num>
  <w:num w:numId="10">
    <w:abstractNumId w:val="16"/>
  </w:num>
  <w:num w:numId="11">
    <w:abstractNumId w:val="1"/>
  </w:num>
  <w:num w:numId="12">
    <w:abstractNumId w:val="19"/>
  </w:num>
  <w:num w:numId="13">
    <w:abstractNumId w:val="23"/>
  </w:num>
  <w:num w:numId="14">
    <w:abstractNumId w:val="6"/>
  </w:num>
  <w:num w:numId="15">
    <w:abstractNumId w:val="7"/>
  </w:num>
  <w:num w:numId="16">
    <w:abstractNumId w:val="22"/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17"/>
  </w:num>
  <w:num w:numId="23">
    <w:abstractNumId w:val="4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DC"/>
    <w:rsid w:val="000045A3"/>
    <w:rsid w:val="00014D78"/>
    <w:rsid w:val="000156A8"/>
    <w:rsid w:val="00020649"/>
    <w:rsid w:val="0005426C"/>
    <w:rsid w:val="00085B2E"/>
    <w:rsid w:val="00086651"/>
    <w:rsid w:val="00090172"/>
    <w:rsid w:val="00091788"/>
    <w:rsid w:val="000B5C2A"/>
    <w:rsid w:val="000D249C"/>
    <w:rsid w:val="000D4360"/>
    <w:rsid w:val="000D5697"/>
    <w:rsid w:val="000E4082"/>
    <w:rsid w:val="00107B8A"/>
    <w:rsid w:val="001226A2"/>
    <w:rsid w:val="00136763"/>
    <w:rsid w:val="001463FF"/>
    <w:rsid w:val="0015120D"/>
    <w:rsid w:val="00161D8C"/>
    <w:rsid w:val="00165DF6"/>
    <w:rsid w:val="00171ABF"/>
    <w:rsid w:val="001C6BE2"/>
    <w:rsid w:val="001E5457"/>
    <w:rsid w:val="001F79EE"/>
    <w:rsid w:val="002064A2"/>
    <w:rsid w:val="0022081A"/>
    <w:rsid w:val="0022284B"/>
    <w:rsid w:val="00224192"/>
    <w:rsid w:val="00230EC9"/>
    <w:rsid w:val="00240EB8"/>
    <w:rsid w:val="002578FC"/>
    <w:rsid w:val="002640C4"/>
    <w:rsid w:val="0027009E"/>
    <w:rsid w:val="00275EB1"/>
    <w:rsid w:val="00276786"/>
    <w:rsid w:val="00287E47"/>
    <w:rsid w:val="00292611"/>
    <w:rsid w:val="002C5ECF"/>
    <w:rsid w:val="002D09A8"/>
    <w:rsid w:val="002D3EA2"/>
    <w:rsid w:val="002E32F1"/>
    <w:rsid w:val="002F04F5"/>
    <w:rsid w:val="00327509"/>
    <w:rsid w:val="00341745"/>
    <w:rsid w:val="0034471C"/>
    <w:rsid w:val="003651F2"/>
    <w:rsid w:val="0038377B"/>
    <w:rsid w:val="003856DD"/>
    <w:rsid w:val="003B5FE9"/>
    <w:rsid w:val="003C3947"/>
    <w:rsid w:val="003C7C1D"/>
    <w:rsid w:val="003E019F"/>
    <w:rsid w:val="003F4510"/>
    <w:rsid w:val="00424899"/>
    <w:rsid w:val="00426CFB"/>
    <w:rsid w:val="004626B0"/>
    <w:rsid w:val="00462C12"/>
    <w:rsid w:val="00487079"/>
    <w:rsid w:val="004C6720"/>
    <w:rsid w:val="004D1460"/>
    <w:rsid w:val="004E09FD"/>
    <w:rsid w:val="004E561F"/>
    <w:rsid w:val="00506573"/>
    <w:rsid w:val="0051471D"/>
    <w:rsid w:val="00523591"/>
    <w:rsid w:val="005564A7"/>
    <w:rsid w:val="005613C3"/>
    <w:rsid w:val="00564FE3"/>
    <w:rsid w:val="00581143"/>
    <w:rsid w:val="005838C1"/>
    <w:rsid w:val="005B1922"/>
    <w:rsid w:val="005E7FA4"/>
    <w:rsid w:val="00601EAC"/>
    <w:rsid w:val="006168CC"/>
    <w:rsid w:val="006A0D7E"/>
    <w:rsid w:val="006B6BC2"/>
    <w:rsid w:val="006D495F"/>
    <w:rsid w:val="006D79F0"/>
    <w:rsid w:val="006F157A"/>
    <w:rsid w:val="006F41F3"/>
    <w:rsid w:val="00706630"/>
    <w:rsid w:val="0072294A"/>
    <w:rsid w:val="00744D1D"/>
    <w:rsid w:val="00745AFA"/>
    <w:rsid w:val="00750276"/>
    <w:rsid w:val="00750D8D"/>
    <w:rsid w:val="0075344A"/>
    <w:rsid w:val="007604B0"/>
    <w:rsid w:val="007619DE"/>
    <w:rsid w:val="0078034A"/>
    <w:rsid w:val="00781697"/>
    <w:rsid w:val="007A169B"/>
    <w:rsid w:val="007A4998"/>
    <w:rsid w:val="007C49A2"/>
    <w:rsid w:val="007E22FE"/>
    <w:rsid w:val="007E41DC"/>
    <w:rsid w:val="007E5A7A"/>
    <w:rsid w:val="007E68D0"/>
    <w:rsid w:val="007F4D7C"/>
    <w:rsid w:val="007F7A45"/>
    <w:rsid w:val="008170B2"/>
    <w:rsid w:val="008318B0"/>
    <w:rsid w:val="0084173E"/>
    <w:rsid w:val="00842A1F"/>
    <w:rsid w:val="00843F05"/>
    <w:rsid w:val="00863864"/>
    <w:rsid w:val="00867BD0"/>
    <w:rsid w:val="00877493"/>
    <w:rsid w:val="00877FD9"/>
    <w:rsid w:val="00894FFE"/>
    <w:rsid w:val="008A02EE"/>
    <w:rsid w:val="008A555B"/>
    <w:rsid w:val="008E18F0"/>
    <w:rsid w:val="008E1E26"/>
    <w:rsid w:val="008E4FAC"/>
    <w:rsid w:val="008E6A2C"/>
    <w:rsid w:val="008E7662"/>
    <w:rsid w:val="0090528F"/>
    <w:rsid w:val="009175C1"/>
    <w:rsid w:val="0092172B"/>
    <w:rsid w:val="0094630C"/>
    <w:rsid w:val="009507B6"/>
    <w:rsid w:val="009575E8"/>
    <w:rsid w:val="00957987"/>
    <w:rsid w:val="00965C0A"/>
    <w:rsid w:val="00977746"/>
    <w:rsid w:val="009A0CF5"/>
    <w:rsid w:val="009B1BAA"/>
    <w:rsid w:val="009C4FA4"/>
    <w:rsid w:val="009C552E"/>
    <w:rsid w:val="00A20224"/>
    <w:rsid w:val="00A32356"/>
    <w:rsid w:val="00A630BD"/>
    <w:rsid w:val="00A74763"/>
    <w:rsid w:val="00A81C1C"/>
    <w:rsid w:val="00A834FB"/>
    <w:rsid w:val="00AF3F02"/>
    <w:rsid w:val="00B0549A"/>
    <w:rsid w:val="00B076F9"/>
    <w:rsid w:val="00B33930"/>
    <w:rsid w:val="00B6086F"/>
    <w:rsid w:val="00B653A4"/>
    <w:rsid w:val="00B773E7"/>
    <w:rsid w:val="00B816C4"/>
    <w:rsid w:val="00B93A61"/>
    <w:rsid w:val="00BA31F8"/>
    <w:rsid w:val="00BA59C9"/>
    <w:rsid w:val="00BB247F"/>
    <w:rsid w:val="00BC579E"/>
    <w:rsid w:val="00BD2648"/>
    <w:rsid w:val="00BE01B0"/>
    <w:rsid w:val="00C24B83"/>
    <w:rsid w:val="00C349F1"/>
    <w:rsid w:val="00C512C4"/>
    <w:rsid w:val="00C52FB2"/>
    <w:rsid w:val="00C61B37"/>
    <w:rsid w:val="00CA114A"/>
    <w:rsid w:val="00D21DBC"/>
    <w:rsid w:val="00D45009"/>
    <w:rsid w:val="00D52A4C"/>
    <w:rsid w:val="00D53CEB"/>
    <w:rsid w:val="00D55EF1"/>
    <w:rsid w:val="00D74DD3"/>
    <w:rsid w:val="00D76154"/>
    <w:rsid w:val="00D80F90"/>
    <w:rsid w:val="00D93E06"/>
    <w:rsid w:val="00DC09FB"/>
    <w:rsid w:val="00E01901"/>
    <w:rsid w:val="00E030E7"/>
    <w:rsid w:val="00E21B38"/>
    <w:rsid w:val="00E30A6E"/>
    <w:rsid w:val="00E757E8"/>
    <w:rsid w:val="00E875C8"/>
    <w:rsid w:val="00E952DD"/>
    <w:rsid w:val="00EE2F83"/>
    <w:rsid w:val="00EE5A69"/>
    <w:rsid w:val="00EE631B"/>
    <w:rsid w:val="00EE7610"/>
    <w:rsid w:val="00F0392E"/>
    <w:rsid w:val="00F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C60B"/>
  <w15:chartTrackingRefBased/>
  <w15:docId w15:val="{F9D44FF3-5D76-44A9-A7B0-C0EE0702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BF"/>
    <w:pPr>
      <w:spacing w:line="256" w:lineRule="auto"/>
    </w:pPr>
  </w:style>
  <w:style w:type="paragraph" w:styleId="Balk1">
    <w:name w:val="heading 1"/>
    <w:basedOn w:val="Normal"/>
    <w:link w:val="Balk1Char"/>
    <w:uiPriority w:val="1"/>
    <w:qFormat/>
    <w:rsid w:val="009C4FA4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1AB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F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3F02"/>
  </w:style>
  <w:style w:type="paragraph" w:styleId="AltBilgi">
    <w:name w:val="footer"/>
    <w:basedOn w:val="Normal"/>
    <w:link w:val="AltBilgiChar"/>
    <w:uiPriority w:val="99"/>
    <w:unhideWhenUsed/>
    <w:rsid w:val="00AF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3F02"/>
  </w:style>
  <w:style w:type="character" w:customStyle="1" w:styleId="Balk1Char">
    <w:name w:val="Başlık 1 Char"/>
    <w:basedOn w:val="VarsaylanParagrafYazTipi"/>
    <w:link w:val="Balk1"/>
    <w:uiPriority w:val="1"/>
    <w:rsid w:val="009C4FA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9C4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4FA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Gl">
    <w:name w:val="Strong"/>
    <w:basedOn w:val="VarsaylanParagrafYazTipi"/>
    <w:uiPriority w:val="22"/>
    <w:qFormat/>
    <w:rsid w:val="00E030E7"/>
    <w:rPr>
      <w:b/>
      <w:bCs/>
    </w:rPr>
  </w:style>
  <w:style w:type="paragraph" w:styleId="NormalWeb">
    <w:name w:val="Normal (Web)"/>
    <w:basedOn w:val="Normal"/>
    <w:uiPriority w:val="99"/>
    <w:unhideWhenUsed/>
    <w:rsid w:val="0056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BB247F"/>
  </w:style>
  <w:style w:type="paragraph" w:customStyle="1" w:styleId="wp-caption-text">
    <w:name w:val="wp-caption-text"/>
    <w:basedOn w:val="Normal"/>
    <w:rsid w:val="0070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F4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8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Çotuksoken</dc:creator>
  <cp:keywords/>
  <dc:description/>
  <cp:lastModifiedBy>Ahmet Durmuş</cp:lastModifiedBy>
  <cp:revision>4</cp:revision>
  <dcterms:created xsi:type="dcterms:W3CDTF">2025-06-30T08:07:00Z</dcterms:created>
  <dcterms:modified xsi:type="dcterms:W3CDTF">2025-06-30T11:13:00Z</dcterms:modified>
</cp:coreProperties>
</file>